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6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Capital Projects and Sp</w:t>
      </w:r>
      <w:r w:rsidR="009B4BD4" w:rsidRPr="00213F56">
        <w:rPr>
          <w:rFonts w:ascii="Arial Narrow" w:hAnsi="Arial Narrow"/>
          <w:b/>
          <w:smallCaps/>
          <w:sz w:val="28"/>
          <w:szCs w:val="24"/>
        </w:rPr>
        <w:t xml:space="preserve">ace Allocation Committee (CaPS) </w:t>
      </w:r>
    </w:p>
    <w:p w:rsidR="006E4C73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Application Form</w:t>
      </w:r>
      <w:r w:rsidR="00213F56" w:rsidRPr="00213F56">
        <w:rPr>
          <w:rFonts w:ascii="Arial Narrow" w:hAnsi="Arial Narrow"/>
          <w:b/>
          <w:smallCaps/>
          <w:sz w:val="28"/>
          <w:szCs w:val="24"/>
        </w:rPr>
        <w:t xml:space="preserve"> #1</w:t>
      </w:r>
      <w:r w:rsidR="000A0223">
        <w:rPr>
          <w:rFonts w:ascii="Arial Narrow" w:hAnsi="Arial Narrow"/>
          <w:b/>
          <w:smallCaps/>
          <w:sz w:val="28"/>
          <w:szCs w:val="24"/>
        </w:rPr>
        <w:t>A</w:t>
      </w:r>
    </w:p>
    <w:p w:rsidR="00EB0D6A" w:rsidRDefault="00EB0D6A" w:rsidP="00EB0D6A">
      <w:pPr>
        <w:pStyle w:val="UofTBody"/>
        <w:rPr>
          <w:b/>
          <w:sz w:val="20"/>
        </w:rPr>
      </w:pPr>
    </w:p>
    <w:p w:rsidR="006E4C73" w:rsidRPr="00EB0D6A" w:rsidRDefault="00EB0D6A" w:rsidP="00EB0D6A">
      <w:pPr>
        <w:pStyle w:val="UofTBody"/>
        <w:rPr>
          <w:b/>
          <w:sz w:val="20"/>
          <w:szCs w:val="20"/>
        </w:rPr>
      </w:pPr>
      <w:r w:rsidRPr="00EB0D6A">
        <w:rPr>
          <w:b/>
          <w:sz w:val="20"/>
        </w:rPr>
        <w:t>Faculty of Arts and Science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256"/>
        <w:gridCol w:w="2430"/>
      </w:tblGrid>
      <w:tr w:rsidR="00561B08" w:rsidTr="003B1263">
        <w:trPr>
          <w:jc w:val="center"/>
        </w:trPr>
        <w:tc>
          <w:tcPr>
            <w:tcW w:w="3432" w:type="dxa"/>
          </w:tcPr>
          <w:bookmarkStart w:id="0" w:name="Check1"/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/>
                <w:sz w:val="20"/>
              </w:rPr>
              <w:t xml:space="preserve">Construction and Renovations* </w:t>
            </w:r>
            <w:r w:rsidRPr="006E4C73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Infrastructure Project</w:t>
            </w:r>
          </w:p>
        </w:tc>
        <w:tc>
          <w:tcPr>
            <w:tcW w:w="2430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 w:cs="Arial"/>
                <w:sz w:val="20"/>
              </w:rPr>
              <w:t>Cosmetic Improvements</w:t>
            </w:r>
          </w:p>
        </w:tc>
      </w:tr>
      <w:tr w:rsidR="00561B08" w:rsidTr="003B1263">
        <w:trPr>
          <w:jc w:val="center"/>
        </w:trPr>
        <w:tc>
          <w:tcPr>
            <w:tcW w:w="3432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Revision to an Existing Project</w:t>
            </w:r>
            <w:r w:rsidR="00A55CF0" w:rsidRPr="006E4C73">
              <w:rPr>
                <w:rFonts w:ascii="Arial Narrow" w:hAnsi="Arial Narrow"/>
                <w:sz w:val="20"/>
              </w:rPr>
              <w:tab/>
            </w:r>
          </w:p>
        </w:tc>
        <w:bookmarkStart w:id="1" w:name="Check2"/>
        <w:tc>
          <w:tcPr>
            <w:tcW w:w="2256" w:type="dxa"/>
          </w:tcPr>
          <w:p w:rsidR="00561B08" w:rsidRDefault="00561B08" w:rsidP="00A55CF0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Pr="006E4C73">
              <w:rPr>
                <w:rFonts w:ascii="Arial Narrow" w:hAnsi="Arial Narrow"/>
              </w:rPr>
            </w:r>
            <w:r w:rsidRPr="006E4C73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</w:rPr>
              <w:t xml:space="preserve"> </w:t>
            </w:r>
            <w:r w:rsidR="00A55CF0">
              <w:rPr>
                <w:rFonts w:ascii="Arial Narrow" w:hAnsi="Arial Narrow"/>
                <w:sz w:val="20"/>
              </w:rPr>
              <w:t>Sustainability</w:t>
            </w: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  <w:r w:rsidRPr="006E4C73">
              <w:rPr>
                <w:rFonts w:ascii="Arial Narrow" w:hAnsi="Arial Narrow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Pr="006E4C73">
              <w:rPr>
                <w:rFonts w:ascii="Arial Narrow" w:hAnsi="Arial Narrow"/>
                <w:szCs w:val="24"/>
              </w:rPr>
            </w:r>
            <w:r w:rsidRPr="006E4C73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E4C73">
              <w:rPr>
                <w:rFonts w:ascii="Arial Narrow" w:hAnsi="Arial Narrow" w:cs="Arial"/>
                <w:sz w:val="20"/>
              </w:rPr>
              <w:t>Signage or Banners</w:t>
            </w:r>
          </w:p>
        </w:tc>
      </w:tr>
      <w:bookmarkStart w:id="2" w:name="Check3"/>
      <w:tr w:rsidR="00561B08" w:rsidTr="003B1263">
        <w:trPr>
          <w:jc w:val="center"/>
        </w:trPr>
        <w:tc>
          <w:tcPr>
            <w:tcW w:w="3432" w:type="dxa"/>
          </w:tcPr>
          <w:p w:rsidR="00561B08" w:rsidRPr="00561B08" w:rsidRDefault="00561B08" w:rsidP="00A55CF0">
            <w:pPr>
              <w:tabs>
                <w:tab w:val="left" w:pos="540"/>
              </w:tabs>
              <w:rPr>
                <w:rFonts w:ascii="Arial Narrow" w:hAnsi="Arial Narrow" w:cs="Arial"/>
                <w:sz w:val="20"/>
              </w:rPr>
            </w:pPr>
            <w:r w:rsidRPr="006E4C73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73">
              <w:rPr>
                <w:rFonts w:ascii="Arial Narrow" w:hAnsi="Arial Narrow"/>
              </w:rPr>
              <w:instrText xml:space="preserve"> FORMCHECKBOX </w:instrText>
            </w:r>
            <w:r w:rsidRPr="006E4C73">
              <w:rPr>
                <w:rFonts w:ascii="Arial Narrow" w:hAnsi="Arial Narrow"/>
              </w:rPr>
            </w:r>
            <w:r w:rsidRPr="006E4C73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sz w:val="20"/>
              </w:rPr>
              <w:t xml:space="preserve"> </w:t>
            </w:r>
            <w:r w:rsidR="00A55CF0" w:rsidRPr="006E4C73">
              <w:rPr>
                <w:rFonts w:ascii="Arial Narrow" w:hAnsi="Arial Narrow"/>
                <w:sz w:val="20"/>
              </w:rPr>
              <w:t>Change of Use (irrespective of cost)</w:t>
            </w:r>
          </w:p>
        </w:tc>
        <w:tc>
          <w:tcPr>
            <w:tcW w:w="2256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2430" w:type="dxa"/>
          </w:tcPr>
          <w:p w:rsidR="00561B08" w:rsidRDefault="00561B08" w:rsidP="00561B08">
            <w:pPr>
              <w:jc w:val="both"/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</w:tbl>
    <w:p w:rsidR="006E4C73" w:rsidRPr="00561B08" w:rsidRDefault="006E4C73" w:rsidP="006E4C73">
      <w:pPr>
        <w:rPr>
          <w:rFonts w:ascii="Arial Narrow" w:hAnsi="Arial Narrow" w:cs="Arial"/>
          <w:sz w:val="20"/>
        </w:rPr>
      </w:pP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*A Project Planning Report (PPR) is required to accompany the CaPS application (please see web site for sample report).</w:t>
      </w:r>
    </w:p>
    <w:p w:rsidR="006E4C73" w:rsidRPr="006E4C73" w:rsidRDefault="006E4C73" w:rsidP="006E4C73">
      <w:pPr>
        <w:rPr>
          <w:rFonts w:ascii="Arial Narrow" w:hAnsi="Arial Narrow"/>
          <w:sz w:val="16"/>
          <w:szCs w:val="16"/>
        </w:rPr>
      </w:pPr>
      <w:r w:rsidRPr="006E4C73">
        <w:rPr>
          <w:rFonts w:ascii="Arial Narrow" w:hAnsi="Arial Narrow"/>
          <w:sz w:val="16"/>
          <w:szCs w:val="16"/>
        </w:rPr>
        <w:t>Projects submitted to CaPS must include a standard Total Project Cost [TPC] Repo</w:t>
      </w:r>
      <w:r w:rsidR="005B231B">
        <w:rPr>
          <w:rFonts w:ascii="Arial Narrow" w:hAnsi="Arial Narrow"/>
          <w:sz w:val="16"/>
          <w:szCs w:val="16"/>
        </w:rPr>
        <w:t>rt, prepared by Project Management</w:t>
      </w:r>
      <w:r w:rsidRPr="006E4C73">
        <w:rPr>
          <w:rFonts w:ascii="Arial Narrow" w:hAnsi="Arial Narrow"/>
          <w:sz w:val="16"/>
          <w:szCs w:val="16"/>
        </w:rPr>
        <w:t xml:space="preserve"> or Facilities and Services</w:t>
      </w:r>
    </w:p>
    <w:p w:rsidR="00DF4A88" w:rsidRPr="002336CC" w:rsidRDefault="00DF4A88" w:rsidP="00AF6F2C">
      <w:pPr>
        <w:pStyle w:val="UofTBody"/>
        <w:rPr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031"/>
        <w:gridCol w:w="399"/>
        <w:gridCol w:w="990"/>
        <w:gridCol w:w="642"/>
        <w:gridCol w:w="618"/>
        <w:gridCol w:w="450"/>
        <w:gridCol w:w="964"/>
        <w:gridCol w:w="1016"/>
        <w:gridCol w:w="90"/>
        <w:gridCol w:w="925"/>
        <w:gridCol w:w="2032"/>
      </w:tblGrid>
      <w:tr w:rsidR="002B3504" w:rsidRPr="009F72A7" w:rsidTr="002B3504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3504" w:rsidRPr="009F72A7" w:rsidRDefault="002B3504" w:rsidP="002B3504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B3504" w:rsidRDefault="002B3504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PROJECT NAME:</w:t>
            </w:r>
          </w:p>
          <w:p w:rsidR="002B3504" w:rsidRPr="009F72A7" w:rsidRDefault="002B3504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A14980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PROJECT INFORMATION</w:t>
            </w:r>
            <w:r w:rsidRPr="009F72A7">
              <w:rPr>
                <w:rFonts w:ascii="Arial Narrow" w:hAnsi="Arial Narrow"/>
                <w:sz w:val="20"/>
              </w:rPr>
              <w:t xml:space="preserve"> (to be completed by the primary contact person for the academic or administrative unit involved.)</w:t>
            </w:r>
          </w:p>
        </w:tc>
      </w:tr>
      <w:tr w:rsidR="00471894" w:rsidRPr="009F72A7" w:rsidTr="00A14980">
        <w:trPr>
          <w:trHeight w:hRule="exact" w:val="68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471894" w:rsidRPr="009F72A7" w:rsidRDefault="00471894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Building Name and Address:</w:t>
            </w:r>
          </w:p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471894" w:rsidRDefault="00471894" w:rsidP="00471894">
            <w:pPr>
              <w:pStyle w:val="UofTBody"/>
              <w:ind w:left="94" w:right="94"/>
              <w:rPr>
                <w:sz w:val="20"/>
              </w:rPr>
            </w:pPr>
            <w:bookmarkStart w:id="3" w:name="Text1"/>
            <w:r w:rsidRPr="009F72A7">
              <w:rPr>
                <w:sz w:val="20"/>
              </w:rPr>
              <w:t>Room Number(s):</w:t>
            </w:r>
          </w:p>
          <w:bookmarkEnd w:id="3"/>
          <w:p w:rsidR="00471894" w:rsidRPr="009F72A7" w:rsidRDefault="00232670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7D30C1" w:rsidRPr="009F72A7" w:rsidTr="00B94460">
        <w:trPr>
          <w:trHeight w:hRule="exact"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Primary Contact Person: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  <w:tc>
          <w:tcPr>
            <w:tcW w:w="5477" w:type="dxa"/>
            <w:gridSpan w:val="6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Phone #: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</w:tr>
      <w:tr w:rsidR="00427E76" w:rsidRPr="009F72A7" w:rsidTr="00590E1E">
        <w:trPr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Funding Sources: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Amount: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CFC/Fund:</w:t>
            </w:r>
          </w:p>
        </w:tc>
        <w:tc>
          <w:tcPr>
            <w:tcW w:w="2957" w:type="dxa"/>
            <w:gridSpan w:val="2"/>
            <w:shd w:val="clear" w:color="auto" w:fill="F2F2F2" w:themeFill="background1" w:themeFillShade="F2"/>
            <w:vAlign w:val="center"/>
          </w:tcPr>
          <w:p w:rsidR="00427E76" w:rsidRPr="009F72A7" w:rsidRDefault="00427E76" w:rsidP="00590E1E">
            <w:pPr>
              <w:pStyle w:val="UofTBody"/>
              <w:ind w:left="94" w:right="94"/>
              <w:jc w:val="left"/>
              <w:rPr>
                <w:sz w:val="20"/>
                <w:szCs w:val="20"/>
              </w:rPr>
            </w:pPr>
            <w:r w:rsidRPr="009F72A7">
              <w:rPr>
                <w:sz w:val="20"/>
                <w:szCs w:val="20"/>
              </w:rPr>
              <w:t>CC/:IO:</w:t>
            </w: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Division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9E4257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9E4257" w:rsidRPr="009F72A7" w:rsidRDefault="009E4257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9E4257" w:rsidRPr="009F72A7" w:rsidRDefault="009E4257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Graduate Expansion Fund</w:t>
            </w:r>
          </w:p>
        </w:tc>
        <w:tc>
          <w:tcPr>
            <w:tcW w:w="2250" w:type="dxa"/>
            <w:gridSpan w:val="3"/>
            <w:vAlign w:val="center"/>
          </w:tcPr>
          <w:p w:rsidR="009E4257" w:rsidRPr="009F72A7" w:rsidRDefault="009E4257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9E4257" w:rsidRPr="00E669DB" w:rsidRDefault="009E4257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9E4257" w:rsidRPr="00E669DB" w:rsidRDefault="009E4257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CFI/ORF Research</w:t>
            </w:r>
          </w:p>
        </w:tc>
        <w:tc>
          <w:tcPr>
            <w:tcW w:w="2250" w:type="dxa"/>
            <w:gridSpan w:val="3"/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427E76" w:rsidRPr="009F72A7" w:rsidTr="00590E1E">
        <w:trPr>
          <w:cantSplit/>
          <w:trHeight w:hRule="exact" w:val="288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27E76" w:rsidRPr="009F72A7" w:rsidRDefault="00427E7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590E1E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Other: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427E76" w:rsidRPr="009F72A7" w:rsidRDefault="00427E76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427E76" w:rsidRPr="00E669DB" w:rsidRDefault="00427E76" w:rsidP="00590E1E">
            <w:pPr>
              <w:ind w:left="94" w:right="94"/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9F3D96" w:rsidRPr="009F72A7" w:rsidTr="00A14980">
        <w:trPr>
          <w:cantSplit/>
          <w:trHeight w:hRule="exact" w:val="64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bottom w:val="nil"/>
            </w:tcBorders>
          </w:tcPr>
          <w:p w:rsidR="009F3D96" w:rsidRPr="00F17ADE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Purpose of this Project: </w:t>
            </w:r>
          </w:p>
          <w:p w:rsidR="00F17ADE" w:rsidRPr="009F72A7" w:rsidRDefault="00F17ADE" w:rsidP="00F17ADE">
            <w:pPr>
              <w:pStyle w:val="UofTBody"/>
            </w:pPr>
          </w:p>
        </w:tc>
      </w:tr>
      <w:tr w:rsidR="009F3D96" w:rsidRPr="009F72A7" w:rsidTr="00A14980">
        <w:trPr>
          <w:cantSplit/>
          <w:trHeight w:hRule="exact" w:val="640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</w:tcPr>
          <w:p w:rsidR="00684C46" w:rsidRPr="00684C46" w:rsidRDefault="009F3D96" w:rsidP="00F17ADE">
            <w:pPr>
              <w:pStyle w:val="UofTBody"/>
              <w:rPr>
                <w:sz w:val="20"/>
              </w:rPr>
            </w:pPr>
            <w:r w:rsidRPr="00F17ADE">
              <w:rPr>
                <w:sz w:val="20"/>
              </w:rPr>
              <w:t xml:space="preserve">Scope of Work including change of use (if any): </w:t>
            </w:r>
          </w:p>
        </w:tc>
      </w:tr>
      <w:tr w:rsidR="000D6552" w:rsidRPr="009F72A7" w:rsidTr="00B94460">
        <w:trPr>
          <w:cantSplit/>
          <w:trHeight w:hRule="exact" w:val="763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Is the space identified in the proposed project currently part of the Division's allocation?</w:t>
            </w:r>
          </w:p>
          <w:bookmarkStart w:id="4" w:name="Check4"/>
          <w:p w:rsidR="000D6552" w:rsidRPr="009F72A7" w:rsidRDefault="000D6552" w:rsidP="00241912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5" w:name="Check5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9F72A7">
              <w:rPr>
                <w:rFonts w:ascii="Arial Narrow" w:hAnsi="Arial Narrow"/>
                <w:sz w:val="20"/>
              </w:rPr>
              <w:t xml:space="preserve">No -&gt; if not, please explain: </w:t>
            </w:r>
          </w:p>
        </w:tc>
      </w:tr>
      <w:tr w:rsidR="000D6552" w:rsidRPr="009F72A7" w:rsidTr="00B94460">
        <w:trPr>
          <w:cantSplit/>
          <w:trHeight w:hRule="exact" w:val="446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552" w:rsidRPr="009F72A7" w:rsidRDefault="000D6552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D6552" w:rsidRPr="009F72A7" w:rsidRDefault="000D6552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space continue to be used for its current purpose?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6" w:name="Check6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9F72A7">
              <w:rPr>
                <w:rFonts w:ascii="Arial Narrow" w:hAnsi="Arial Narrow"/>
                <w:sz w:val="20"/>
              </w:rPr>
              <w:t>Yes</w:t>
            </w:r>
            <w:r w:rsidRPr="009F72A7">
              <w:rPr>
                <w:rFonts w:ascii="Arial Narrow" w:hAnsi="Arial Narrow"/>
                <w:sz w:val="20"/>
              </w:rPr>
              <w:tab/>
            </w:r>
            <w:bookmarkStart w:id="7" w:name="Check7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Pr="009F72A7">
              <w:rPr>
                <w:rFonts w:ascii="Arial Narrow" w:hAnsi="Arial Narrow"/>
                <w:sz w:val="20"/>
              </w:rPr>
              <w:t>No</w:t>
            </w:r>
          </w:p>
        </w:tc>
      </w:tr>
      <w:tr w:rsidR="007D30C1" w:rsidRPr="009F72A7" w:rsidTr="00B94460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A14980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10157" w:type="dxa"/>
            <w:gridSpan w:val="11"/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TOTAL PROJECT COST ESTIMATE / OPERATING COSTS</w:t>
            </w:r>
          </w:p>
        </w:tc>
      </w:tr>
      <w:tr w:rsidR="007D30C1" w:rsidRPr="009F72A7" w:rsidTr="00B94460">
        <w:trPr>
          <w:cantSplit/>
          <w:trHeight w:hRule="exact" w:val="5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TOTAL PROJECT COST (TPC) </w:t>
            </w:r>
          </w:p>
          <w:p w:rsidR="007D30C1" w:rsidRPr="009F72A7" w:rsidRDefault="007D30C1" w:rsidP="00241912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3690" w:type="dxa"/>
            <w:gridSpan w:val="5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 xml:space="preserve">Project Number: 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Requested Completion Date:</w:t>
            </w:r>
          </w:p>
          <w:p w:rsidR="007D30C1" w:rsidRPr="00E669DB" w:rsidRDefault="007D30C1" w:rsidP="0044277F">
            <w:pPr>
              <w:pStyle w:val="UofTBody"/>
              <w:keepNext/>
              <w:ind w:left="94" w:right="94"/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90E1E" w:rsidRPr="009F72A7" w:rsidTr="00590E1E">
        <w:trPr>
          <w:cantSplit/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</w:tcBorders>
          </w:tcPr>
          <w:p w:rsidR="00590E1E" w:rsidRPr="009F72A7" w:rsidRDefault="00590E1E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vAlign w:val="center"/>
          </w:tcPr>
          <w:p w:rsidR="00590E1E" w:rsidRPr="009F72A7" w:rsidRDefault="00590E1E" w:rsidP="00241912">
            <w:pPr>
              <w:ind w:left="101" w:right="101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Will the project result in increased operating costs for the Division?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Pr="009F72A7">
              <w:rPr>
                <w:rFonts w:ascii="Arial Narrow" w:hAnsi="Arial Narrow"/>
                <w:sz w:val="20"/>
              </w:rPr>
              <w:t xml:space="preserve"> Yes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Pr="009F72A7">
              <w:rPr>
                <w:rFonts w:ascii="Arial Narrow" w:hAnsi="Arial Narrow"/>
                <w:sz w:val="20"/>
              </w:rPr>
              <w:t xml:space="preserve"> No</w:t>
            </w:r>
            <w:r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 xml:space="preserve">If yes, $ </w:t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="00E219C7">
              <w:rPr>
                <w:rFonts w:ascii="Arial Narrow" w:hAnsi="Arial Narrow"/>
                <w:sz w:val="20"/>
              </w:rPr>
              <w:tab/>
            </w:r>
            <w:r w:rsidRPr="009F72A7">
              <w:rPr>
                <w:rFonts w:ascii="Arial Narrow" w:hAnsi="Arial Narrow"/>
                <w:sz w:val="20"/>
              </w:rPr>
              <w:t>/ sq. m</w:t>
            </w:r>
          </w:p>
        </w:tc>
      </w:tr>
      <w:tr w:rsidR="007D30C1" w:rsidRPr="009F72A7" w:rsidTr="00684C46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A14980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1015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 xml:space="preserve">FINAL AUTHORIZATION </w:t>
            </w:r>
            <w:r w:rsidR="006E4C73" w:rsidRPr="009F72A7">
              <w:rPr>
                <w:rFonts w:ascii="Arial Narrow" w:hAnsi="Arial Narrow"/>
                <w:b/>
                <w:sz w:val="20"/>
              </w:rPr>
              <w:t xml:space="preserve">&amp; SUBMISSION </w:t>
            </w:r>
            <w:r w:rsidR="006E4C73" w:rsidRPr="009F72A7">
              <w:rPr>
                <w:rFonts w:ascii="Arial Narrow" w:hAnsi="Arial Narrow"/>
                <w:sz w:val="20"/>
              </w:rPr>
              <w:t>(to be signed by Principal, Dean, Chief Librarian, Vice-President, designate)</w:t>
            </w:r>
          </w:p>
        </w:tc>
      </w:tr>
      <w:tr w:rsidR="00F01454" w:rsidRPr="009F72A7" w:rsidTr="00684C46">
        <w:trPr>
          <w:cantSplit/>
          <w:trHeight w:hRule="exact" w:val="93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I have reviewed the above request and have confirmed that the proposal is consistent with divisional and/or departmental plans.  I acknowledge that any project tendered at a cost</w:t>
            </w:r>
            <w:r w:rsidR="005B231B">
              <w:rPr>
                <w:rFonts w:ascii="Arial Narrow" w:hAnsi="Arial Narrow"/>
                <w:sz w:val="20"/>
              </w:rPr>
              <w:t xml:space="preserve"> exceeding the above </w:t>
            </w:r>
            <w:r w:rsidRPr="009F72A7">
              <w:rPr>
                <w:rFonts w:ascii="Arial Narrow" w:hAnsi="Arial Narrow"/>
                <w:sz w:val="20"/>
              </w:rPr>
              <w:t>estimate will not proceed unless the pa</w:t>
            </w:r>
            <w:r w:rsidR="00A14980">
              <w:rPr>
                <w:rFonts w:ascii="Arial Narrow" w:hAnsi="Arial Narrow"/>
                <w:sz w:val="20"/>
              </w:rPr>
              <w:t xml:space="preserve">rty involved and/or my division </w:t>
            </w:r>
            <w:r w:rsidR="00A14980" w:rsidRPr="009F72A7">
              <w:rPr>
                <w:rFonts w:ascii="Arial Narrow" w:hAnsi="Arial Narrow"/>
                <w:sz w:val="20"/>
              </w:rPr>
              <w:t>agrees</w:t>
            </w:r>
            <w:r w:rsidRPr="009F72A7">
              <w:rPr>
                <w:rFonts w:ascii="Arial Narrow" w:hAnsi="Arial Narrow"/>
                <w:sz w:val="20"/>
              </w:rPr>
              <w:t xml:space="preserve"> to meet the costs i</w:t>
            </w:r>
            <w:r w:rsidR="005B231B">
              <w:rPr>
                <w:rFonts w:ascii="Arial Narrow" w:hAnsi="Arial Narrow"/>
                <w:sz w:val="20"/>
              </w:rPr>
              <w:t>n excess of that sum.</w:t>
            </w:r>
          </w:p>
        </w:tc>
      </w:tr>
      <w:tr w:rsidR="00E669DB" w:rsidRPr="009F72A7" w:rsidTr="00C946A7">
        <w:trPr>
          <w:cantSplit/>
          <w:trHeight w:hRule="exact"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9DB" w:rsidRPr="009F72A7" w:rsidRDefault="00E669DB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69DB" w:rsidRPr="009F72A7" w:rsidRDefault="00E669DB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Print Name: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DB" w:rsidRPr="009F72A7" w:rsidRDefault="00E669DB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669DB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Print Name:</w:t>
            </w:r>
          </w:p>
        </w:tc>
      </w:tr>
      <w:tr w:rsidR="00C448F8" w:rsidRPr="009F72A7" w:rsidTr="00C946A7">
        <w:trPr>
          <w:cantSplit/>
          <w:trHeight w:hRule="exact"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 (Unit Head):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 (Dean):</w:t>
            </w:r>
          </w:p>
        </w:tc>
      </w:tr>
      <w:tr w:rsidR="00C448F8" w:rsidRPr="009F72A7" w:rsidTr="00C946A7">
        <w:trPr>
          <w:cantSplit/>
          <w:trHeight w:hRule="exact"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448F8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</w:t>
            </w:r>
          </w:p>
        </w:tc>
      </w:tr>
      <w:tr w:rsidR="00F01454" w:rsidRPr="009F72A7" w:rsidTr="00E539AC">
        <w:trPr>
          <w:cantSplit/>
          <w:trHeight w:hRule="exact" w:val="432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454" w:rsidRPr="009F72A7" w:rsidRDefault="00F01454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1454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54" w:rsidRPr="009F72A7" w:rsidRDefault="00F01454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454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</w:tr>
      <w:tr w:rsidR="00C448F8" w:rsidRPr="009F72A7" w:rsidTr="00EB0D6A">
        <w:trPr>
          <w:cantSplit/>
          <w:trHeight w:hRule="exact" w:val="514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8F8" w:rsidRPr="009F72A7" w:rsidRDefault="00C448F8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bookmarkStart w:id="10" w:name="Check10"/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8F8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bookmarkStart w:id="11" w:name="Check11"/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8F8" w:rsidRPr="009F72A7" w:rsidRDefault="00C448F8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48F8" w:rsidRPr="009F72A7" w:rsidRDefault="00C946A7" w:rsidP="00C946A7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Approval Authority, or </w:t>
            </w:r>
            <w:r w:rsidRPr="009F72A7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2A7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F72A7">
              <w:rPr>
                <w:rFonts w:ascii="Arial Narrow" w:hAnsi="Arial Narrow"/>
                <w:sz w:val="20"/>
              </w:rPr>
            </w:r>
            <w:r w:rsidRPr="009F72A7">
              <w:rPr>
                <w:rFonts w:ascii="Arial Narrow" w:hAnsi="Arial Narrow"/>
                <w:sz w:val="20"/>
              </w:rPr>
              <w:fldChar w:fldCharType="end"/>
            </w:r>
            <w:r w:rsidRPr="009F72A7">
              <w:rPr>
                <w:rFonts w:ascii="Arial Narrow" w:hAnsi="Arial Narrow"/>
                <w:sz w:val="20"/>
              </w:rPr>
              <w:t xml:space="preserve"> Designate</w:t>
            </w:r>
          </w:p>
        </w:tc>
      </w:tr>
      <w:tr w:rsidR="003B1263" w:rsidRPr="009F72A7" w:rsidTr="00A14980">
        <w:trPr>
          <w:cantSplit/>
          <w:trHeight w:val="3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A14980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="003B1263" w:rsidRPr="009F72A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CaPS APPROVAL</w:t>
            </w:r>
            <w:r w:rsidRPr="009F72A7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proofErr w:type="spellStart"/>
            <w:r w:rsidRPr="009F72A7">
              <w:rPr>
                <w:rFonts w:ascii="Arial Narrow" w:hAnsi="Arial Narrow"/>
                <w:sz w:val="20"/>
              </w:rPr>
              <w:t>CaPS</w:t>
            </w:r>
            <w:proofErr w:type="spellEnd"/>
            <w:r w:rsidRPr="009F72A7">
              <w:rPr>
                <w:rFonts w:ascii="Arial Narrow" w:hAnsi="Arial Narrow"/>
                <w:sz w:val="20"/>
              </w:rPr>
              <w:t>#: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Approval Date: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3B1263" w:rsidRPr="009F72A7" w:rsidRDefault="003B1263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AF6F2C" w:rsidRPr="00232670" w:rsidRDefault="00AF6F2C" w:rsidP="00232670">
      <w:pPr>
        <w:rPr>
          <w:sz w:val="2"/>
          <w:szCs w:val="2"/>
          <w:lang w:val="en-CA"/>
        </w:rPr>
      </w:pPr>
      <w:bookmarkStart w:id="12" w:name="_GoBack"/>
      <w:bookmarkEnd w:id="12"/>
    </w:p>
    <w:sectPr w:rsidR="00AF6F2C" w:rsidRPr="00232670" w:rsidSect="00A14980">
      <w:headerReference w:type="default" r:id="rId9"/>
      <w:footerReference w:type="default" r:id="rId10"/>
      <w:pgSz w:w="12240" w:h="15840"/>
      <w:pgMar w:top="1350" w:right="864" w:bottom="990" w:left="864" w:header="76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4" w:rsidRDefault="002B3504" w:rsidP="00AF6F2C">
      <w:r>
        <w:separator/>
      </w:r>
    </w:p>
  </w:endnote>
  <w:endnote w:type="continuationSeparator" w:id="0">
    <w:p w:rsidR="002B3504" w:rsidRDefault="002B3504" w:rsidP="00A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04" w:rsidRPr="00471894" w:rsidRDefault="002B3504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>McMurrich Building, 12 Queen’s Park Crescent West, 4</w:t>
    </w:r>
    <w:r w:rsidRPr="00471894">
      <w:rPr>
        <w:rFonts w:ascii="Times New Roman" w:hAnsi="Times New Roman" w:cs="Times New Roman"/>
        <w:sz w:val="18"/>
        <w:szCs w:val="18"/>
        <w:vertAlign w:val="superscript"/>
      </w:rPr>
      <w:t>th</w:t>
    </w:r>
    <w:r w:rsidRPr="00471894">
      <w:rPr>
        <w:rFonts w:ascii="Times New Roman" w:hAnsi="Times New Roman" w:cs="Times New Roman"/>
        <w:sz w:val="18"/>
        <w:szCs w:val="18"/>
      </w:rPr>
      <w:t xml:space="preserve"> Floor, Toronto, ON M5S 1S8, Canada</w:t>
    </w:r>
  </w:p>
  <w:p w:rsidR="002B3504" w:rsidRPr="00471894" w:rsidRDefault="002B3504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 xml:space="preserve">Tel: +1 416-978-5515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Fax: +1 416-971-2809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www.updc.utoronto.ca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4" w:rsidRDefault="002B3504" w:rsidP="00AF6F2C">
      <w:r>
        <w:separator/>
      </w:r>
    </w:p>
  </w:footnote>
  <w:footnote w:type="continuationSeparator" w:id="0">
    <w:p w:rsidR="002B3504" w:rsidRDefault="002B3504" w:rsidP="00AF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04" w:rsidRPr="002B5E17" w:rsidRDefault="002B3504" w:rsidP="002B5E17">
    <w:pPr>
      <w:pStyle w:val="Header"/>
      <w:tabs>
        <w:tab w:val="clear" w:pos="4680"/>
        <w:tab w:val="clear" w:pos="9360"/>
        <w:tab w:val="left" w:pos="1792"/>
      </w:tabs>
      <w:rPr>
        <w:rStyle w:val="UofTHF1stpgChar"/>
        <w:rFonts w:asciiTheme="minorHAnsi" w:hAnsiTheme="minorHAnsi" w:cstheme="minorBidi"/>
        <w:sz w:val="18"/>
        <w:szCs w:val="18"/>
      </w:rPr>
    </w:pPr>
    <w:r w:rsidRPr="00CF7496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7216" behindDoc="0" locked="0" layoutInCell="1" allowOverlap="1" wp14:anchorId="0A9D4D47" wp14:editId="4FAA597C">
          <wp:simplePos x="0" y="0"/>
          <wp:positionH relativeFrom="page">
            <wp:posOffset>548640</wp:posOffset>
          </wp:positionH>
          <wp:positionV relativeFrom="page">
            <wp:posOffset>274320</wp:posOffset>
          </wp:positionV>
          <wp:extent cx="1527048" cy="5486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rst_Stacked_655-file-size-reduced (3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2B5E17">
      <w:rPr>
        <w:rStyle w:val="UofTHF1stpgChar"/>
        <w:sz w:val="20"/>
        <w:szCs w:val="18"/>
      </w:rPr>
      <w:t>U</w:t>
    </w:r>
    <w:r w:rsidRPr="002B5E17">
      <w:rPr>
        <w:rStyle w:val="UofTHF1stpgChar"/>
        <w:sz w:val="18"/>
        <w:szCs w:val="18"/>
      </w:rPr>
      <w:t xml:space="preserve">NIVERSITY </w:t>
    </w:r>
    <w:r w:rsidRPr="002B5E17">
      <w:rPr>
        <w:rStyle w:val="UofTHF1stpgChar"/>
        <w:sz w:val="20"/>
        <w:szCs w:val="18"/>
      </w:rPr>
      <w:t>P</w:t>
    </w:r>
    <w:r w:rsidRPr="002B5E17">
      <w:rPr>
        <w:rStyle w:val="UofTHF1stpgChar"/>
        <w:sz w:val="18"/>
        <w:szCs w:val="18"/>
      </w:rPr>
      <w:t xml:space="preserve">LANNING, </w:t>
    </w:r>
    <w:r w:rsidRPr="002B5E17">
      <w:rPr>
        <w:rStyle w:val="UofTHF1stpgChar"/>
        <w:sz w:val="20"/>
        <w:szCs w:val="18"/>
      </w:rPr>
      <w:t>D</w:t>
    </w:r>
    <w:r w:rsidRPr="002B5E17">
      <w:rPr>
        <w:rStyle w:val="UofTHF1stpgChar"/>
        <w:sz w:val="18"/>
        <w:szCs w:val="18"/>
      </w:rPr>
      <w:t xml:space="preserve">ESIGN &amp; </w:t>
    </w:r>
    <w:r w:rsidRPr="002B5E17">
      <w:rPr>
        <w:rStyle w:val="UofTHF1stpgChar"/>
        <w:sz w:val="20"/>
        <w:szCs w:val="18"/>
      </w:rPr>
      <w:t>C</w:t>
    </w:r>
    <w:r w:rsidRPr="002B5E17">
      <w:rPr>
        <w:rStyle w:val="UofTHF1stpgChar"/>
        <w:sz w:val="18"/>
        <w:szCs w:val="18"/>
      </w:rPr>
      <w:t>ONSTRUCTION</w:t>
    </w:r>
  </w:p>
  <w:p w:rsidR="002B3504" w:rsidRPr="002B5E17" w:rsidRDefault="002B3504">
    <w:pPr>
      <w:pStyle w:val="Header"/>
      <w:rPr>
        <w:sz w:val="18"/>
        <w:szCs w:val="18"/>
      </w:rPr>
    </w:pPr>
    <w:r w:rsidRPr="002B5E17">
      <w:rPr>
        <w:rStyle w:val="UofTHF1stpgChar"/>
        <w:sz w:val="18"/>
        <w:szCs w:val="18"/>
      </w:rPr>
      <w:ptab w:relativeTo="margin" w:alignment="right" w:leader="none"/>
    </w:r>
    <w:r w:rsidRPr="002B5E17">
      <w:rPr>
        <w:rFonts w:ascii="Times New Roman" w:hAnsi="Times New Roman" w:cs="Times New Roman"/>
        <w:sz w:val="18"/>
        <w:szCs w:val="18"/>
      </w:rPr>
      <w:t xml:space="preserve"> </w:t>
    </w:r>
    <w:r w:rsidRPr="002B5E17">
      <w:rPr>
        <w:rFonts w:ascii="Times New Roman" w:hAnsi="Times New Roman" w:cs="Times New Roman"/>
        <w:sz w:val="20"/>
        <w:szCs w:val="18"/>
      </w:rPr>
      <w:t>C</w:t>
    </w:r>
    <w:r w:rsidRPr="002B5E17">
      <w:rPr>
        <w:rFonts w:ascii="Times New Roman" w:hAnsi="Times New Roman" w:cs="Times New Roman"/>
        <w:sz w:val="18"/>
        <w:szCs w:val="18"/>
      </w:rPr>
      <w:t xml:space="preserve">AMPUS &amp; </w:t>
    </w:r>
    <w:r w:rsidRPr="002B5E17">
      <w:rPr>
        <w:rFonts w:ascii="Times New Roman" w:hAnsi="Times New Roman" w:cs="Times New Roman"/>
        <w:sz w:val="20"/>
        <w:szCs w:val="18"/>
      </w:rPr>
      <w:t>F</w:t>
    </w:r>
    <w:r w:rsidRPr="002B5E17">
      <w:rPr>
        <w:rFonts w:ascii="Times New Roman" w:hAnsi="Times New Roman" w:cs="Times New Roman"/>
        <w:sz w:val="18"/>
        <w:szCs w:val="18"/>
      </w:rPr>
      <w:t xml:space="preserve">ACILITIES </w:t>
    </w:r>
    <w:r w:rsidRPr="002B5E17">
      <w:rPr>
        <w:rFonts w:ascii="Times New Roman" w:hAnsi="Times New Roman" w:cs="Times New Roman"/>
        <w:sz w:val="20"/>
        <w:szCs w:val="18"/>
      </w:rPr>
      <w:t>P</w:t>
    </w:r>
    <w:r w:rsidRPr="002B5E17">
      <w:rPr>
        <w:rFonts w:ascii="Times New Roman" w:hAnsi="Times New Roman" w:cs="Times New Roman"/>
        <w:sz w:val="18"/>
        <w:szCs w:val="18"/>
      </w:rPr>
      <w:t>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B33"/>
    <w:multiLevelType w:val="multilevel"/>
    <w:tmpl w:val="DAF697F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autoFormatOverride/>
  <w:styleLockQFSet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A"/>
    <w:rsid w:val="000228B4"/>
    <w:rsid w:val="00036F98"/>
    <w:rsid w:val="00067397"/>
    <w:rsid w:val="00081745"/>
    <w:rsid w:val="000A0223"/>
    <w:rsid w:val="000B152B"/>
    <w:rsid w:val="000D6552"/>
    <w:rsid w:val="000E4162"/>
    <w:rsid w:val="001045FE"/>
    <w:rsid w:val="00133CEC"/>
    <w:rsid w:val="0018298F"/>
    <w:rsid w:val="001C18D7"/>
    <w:rsid w:val="001C413A"/>
    <w:rsid w:val="001D055A"/>
    <w:rsid w:val="001E66CB"/>
    <w:rsid w:val="00213F56"/>
    <w:rsid w:val="00232670"/>
    <w:rsid w:val="002336CC"/>
    <w:rsid w:val="00241912"/>
    <w:rsid w:val="0025734A"/>
    <w:rsid w:val="002648D0"/>
    <w:rsid w:val="002650BA"/>
    <w:rsid w:val="002A2216"/>
    <w:rsid w:val="002B3504"/>
    <w:rsid w:val="002B5E17"/>
    <w:rsid w:val="002B6CE9"/>
    <w:rsid w:val="0035556D"/>
    <w:rsid w:val="00370017"/>
    <w:rsid w:val="00394C60"/>
    <w:rsid w:val="003B1263"/>
    <w:rsid w:val="003C7079"/>
    <w:rsid w:val="003E6803"/>
    <w:rsid w:val="00427E76"/>
    <w:rsid w:val="0044277F"/>
    <w:rsid w:val="004603EA"/>
    <w:rsid w:val="00471894"/>
    <w:rsid w:val="004F1F74"/>
    <w:rsid w:val="00510EE3"/>
    <w:rsid w:val="00561B08"/>
    <w:rsid w:val="00590E1E"/>
    <w:rsid w:val="005B231B"/>
    <w:rsid w:val="005F2CC1"/>
    <w:rsid w:val="00602682"/>
    <w:rsid w:val="00684C46"/>
    <w:rsid w:val="006B324D"/>
    <w:rsid w:val="006E4C73"/>
    <w:rsid w:val="007061BA"/>
    <w:rsid w:val="00736917"/>
    <w:rsid w:val="00741BBF"/>
    <w:rsid w:val="00763C55"/>
    <w:rsid w:val="007808E7"/>
    <w:rsid w:val="007A593E"/>
    <w:rsid w:val="007D30C1"/>
    <w:rsid w:val="007D4A74"/>
    <w:rsid w:val="007F4EFD"/>
    <w:rsid w:val="007F591A"/>
    <w:rsid w:val="00827327"/>
    <w:rsid w:val="00831B8D"/>
    <w:rsid w:val="00862454"/>
    <w:rsid w:val="0087667D"/>
    <w:rsid w:val="008C7617"/>
    <w:rsid w:val="00934EB0"/>
    <w:rsid w:val="00941824"/>
    <w:rsid w:val="00953729"/>
    <w:rsid w:val="00967D36"/>
    <w:rsid w:val="009B4BD4"/>
    <w:rsid w:val="009E0C00"/>
    <w:rsid w:val="009E4257"/>
    <w:rsid w:val="009F3D96"/>
    <w:rsid w:val="009F72A7"/>
    <w:rsid w:val="00A14980"/>
    <w:rsid w:val="00A55CF0"/>
    <w:rsid w:val="00AA0CFA"/>
    <w:rsid w:val="00AA2E44"/>
    <w:rsid w:val="00AA5A52"/>
    <w:rsid w:val="00AE5146"/>
    <w:rsid w:val="00AF69EC"/>
    <w:rsid w:val="00AF6F2C"/>
    <w:rsid w:val="00B26363"/>
    <w:rsid w:val="00B81F18"/>
    <w:rsid w:val="00B94460"/>
    <w:rsid w:val="00B9697B"/>
    <w:rsid w:val="00BB17A2"/>
    <w:rsid w:val="00BB6F3C"/>
    <w:rsid w:val="00BB7CC6"/>
    <w:rsid w:val="00C448F8"/>
    <w:rsid w:val="00C520A2"/>
    <w:rsid w:val="00C85559"/>
    <w:rsid w:val="00C90968"/>
    <w:rsid w:val="00C946A7"/>
    <w:rsid w:val="00CB1B7C"/>
    <w:rsid w:val="00CB3980"/>
    <w:rsid w:val="00CC0A22"/>
    <w:rsid w:val="00D0231C"/>
    <w:rsid w:val="00D17DF3"/>
    <w:rsid w:val="00DC0B50"/>
    <w:rsid w:val="00DE573E"/>
    <w:rsid w:val="00DF4A88"/>
    <w:rsid w:val="00E155AA"/>
    <w:rsid w:val="00E219C7"/>
    <w:rsid w:val="00E4567D"/>
    <w:rsid w:val="00E46A50"/>
    <w:rsid w:val="00E539AC"/>
    <w:rsid w:val="00E61E38"/>
    <w:rsid w:val="00E669DB"/>
    <w:rsid w:val="00EA1963"/>
    <w:rsid w:val="00EB0D6A"/>
    <w:rsid w:val="00EB50A0"/>
    <w:rsid w:val="00ED0312"/>
    <w:rsid w:val="00F01454"/>
    <w:rsid w:val="00F17ADE"/>
    <w:rsid w:val="00F21A5F"/>
    <w:rsid w:val="00F63EB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ECC-8317-4A63-A4E0-0F8E0346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Dragic</dc:creator>
  <cp:lastModifiedBy>cindy dragic</cp:lastModifiedBy>
  <cp:revision>8</cp:revision>
  <cp:lastPrinted>2012-11-07T21:44:00Z</cp:lastPrinted>
  <dcterms:created xsi:type="dcterms:W3CDTF">2012-11-12T20:10:00Z</dcterms:created>
  <dcterms:modified xsi:type="dcterms:W3CDTF">2013-04-02T19:43:00Z</dcterms:modified>
</cp:coreProperties>
</file>